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27" w:rsidRPr="00B76525" w:rsidRDefault="00854C27" w:rsidP="00854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46179" cy="8627806"/>
            <wp:effectExtent l="19050" t="0" r="2221" b="0"/>
            <wp:docPr id="1" name="Рисунок 0" descr="локакт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акт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0705" cy="86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27" w:rsidRPr="00B76525" w:rsidRDefault="00854C27" w:rsidP="00854C27">
      <w:pPr>
        <w:rPr>
          <w:rFonts w:ascii="Times New Roman" w:hAnsi="Times New Roman" w:cs="Times New Roman"/>
          <w:sz w:val="24"/>
          <w:szCs w:val="24"/>
        </w:rPr>
      </w:pPr>
    </w:p>
    <w:p w:rsidR="00854C27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/>
          <w:bCs/>
          <w:sz w:val="24"/>
          <w:szCs w:val="24"/>
        </w:rPr>
        <w:t>III. Функции общешкольного родительского собрания.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3.1. Информационная функция предполагает просвещение и информирование родителей по организации </w:t>
      </w:r>
      <w:proofErr w:type="spellStart"/>
      <w:r w:rsidRPr="00B765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76525">
        <w:rPr>
          <w:rFonts w:ascii="Times New Roman" w:hAnsi="Times New Roman" w:cs="Times New Roman"/>
          <w:sz w:val="24"/>
          <w:szCs w:val="24"/>
        </w:rPr>
        <w:t>–воспитательного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3.2. Просветительская функция  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лекции, семинары, педагогические практикумы, конференции, круглые столы, дискуссии участников.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3.3.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3.4. Консультационная функция реализуется как методическое и психолого-педагогическое консультирование.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3.5.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3.6. Координационная функция 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/>
          <w:bCs/>
          <w:sz w:val="24"/>
          <w:szCs w:val="24"/>
        </w:rPr>
        <w:t>IV. Организация и проведение родительских собраний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4.1. Общешкольное родительское собрание созывается по мере необходимости для решения вопросов, находящихся в его компетенции, но не реже 2-х раз в год.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4.2. О дате проведения общешкольного родительского собрания информируются все родители (законные представители) </w:t>
      </w:r>
      <w:proofErr w:type="gramStart"/>
      <w:r w:rsidRPr="00B765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76525">
        <w:rPr>
          <w:rFonts w:ascii="Times New Roman" w:hAnsi="Times New Roman" w:cs="Times New Roman"/>
          <w:sz w:val="24"/>
          <w:szCs w:val="24"/>
        </w:rPr>
        <w:t>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4.3. Общешкольное родительское собрание, если на заседании присутствует не менее 50 % всех родителей, считается состоявшимся. По рассматриваемым вопросам общешкольное родительское собрание выносит решение.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lastRenderedPageBreak/>
        <w:t>4.4. Решения общешкольного родительского собрания принимаются открытым голосованием простым большинством голосов из числа присутствующих. Каждый родитель пользуется правом единого голоса, из расчета одна семья - один голос.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4.5. Решение считается принятым, если за него проголосовало большинство присутствующих. При равенстве голосов - голос председателя является решающим.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4.6. Решения общешкольного родительского собрания носят рекомендательный характер. Обязательными являются только те решения собрания, для реализации которых издается приказ по общеобразовательному учреждению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4.7. По обсуждаемым вопросам ведется протокол, который подписывается председателем общешкольного родительского собрания.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4.8. Председатель и секретарь общешкольного родительского собрания избираются непосредственно на собрании.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4.9. Формы собраний могут быть различными.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4.10. Основные вопросы, рассматриваемые на собрании: - проблемы воспитания и обучения - организационные вопросы - выборы и утверждение общешкольного комитета - рассмотрение предложения по совершенствованию учебно-воспитательного процесса.</w:t>
      </w: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b/>
          <w:bCs/>
        </w:rPr>
        <w:t xml:space="preserve">V. </w:t>
      </w:r>
      <w:r w:rsidRPr="00B76525">
        <w:rPr>
          <w:rStyle w:val="a4"/>
          <w:rFonts w:eastAsiaTheme="minorEastAsia"/>
          <w:color w:val="000000"/>
        </w:rPr>
        <w:t>Формы собрания.</w:t>
      </w: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color w:val="000000"/>
        </w:rPr>
        <w:t>5.1. Формы проведения собраний:</w:t>
      </w: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color w:val="000000"/>
        </w:rPr>
        <w:t>-  директивно - консультационные;</w:t>
      </w: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color w:val="000000"/>
        </w:rPr>
        <w:t>- дискуссионные;</w:t>
      </w: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color w:val="000000"/>
        </w:rPr>
        <w:t>- семинары;</w:t>
      </w:r>
    </w:p>
    <w:p w:rsidR="00854C27" w:rsidRPr="00B76525" w:rsidRDefault="00854C27" w:rsidP="00854C27">
      <w:pPr>
        <w:pStyle w:val="a3"/>
        <w:spacing w:before="0" w:beforeAutospacing="0" w:after="0" w:afterAutospacing="0"/>
        <w:ind w:firstLine="540"/>
      </w:pPr>
      <w:r w:rsidRPr="00B76525">
        <w:rPr>
          <w:color w:val="000000"/>
        </w:rPr>
        <w:t>- творческие встречи и отчеты.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B76525">
        <w:rPr>
          <w:rFonts w:ascii="Times New Roman" w:hAnsi="Times New Roman" w:cs="Times New Roman"/>
          <w:b/>
          <w:bCs/>
          <w:sz w:val="24"/>
          <w:szCs w:val="24"/>
        </w:rPr>
        <w:t>. Права общешкольного родительского собрания.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6.1. Представлять и защищать интересы родителей (законных представителей) и учащихся школы.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6.2. Запрашивать, заслушивать отчеты и принимать участие в обсуждении отчетов о состоянии деятельности органов самоуправления учреждения и другим вопросам, относящимся к компетенции участников общешкольного родительского собрания.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6.3. Каждый родитель или группа родителей может потребовать обсуждения любого вопроса, входящего в компетенции общешкольного родительского собрания, если его (их) предложение поддержала 1/3 членов всего коллектива. Принимать участие в решении поставленных на заседании вопросов.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6.4. Вносить предложения и пожелания по содержанию проектов документов, регламентирующих деятельность школы, развитию деятельности школы и творческой инициативы каждого работника в отдельности.</w:t>
      </w: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/>
          <w:bCs/>
          <w:sz w:val="24"/>
          <w:szCs w:val="24"/>
        </w:rPr>
        <w:t>VII. Ответственность общешкольного родительского собрания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Общешкольное  родительское собрание несет ответственность </w:t>
      </w:r>
      <w:proofErr w:type="gramStart"/>
      <w:r w:rsidRPr="00B765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76525">
        <w:rPr>
          <w:rFonts w:ascii="Times New Roman" w:hAnsi="Times New Roman" w:cs="Times New Roman"/>
          <w:sz w:val="24"/>
          <w:szCs w:val="24"/>
        </w:rPr>
        <w:t>: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 xml:space="preserve">7.1.Соблюдение законодательства, регламентирующего деятельность </w:t>
      </w:r>
      <w:r w:rsidRPr="00B76525">
        <w:rPr>
          <w:rFonts w:ascii="Times New Roman" w:hAnsi="Times New Roman" w:cs="Times New Roman"/>
          <w:sz w:val="24"/>
          <w:szCs w:val="24"/>
        </w:rPr>
        <w:br/>
        <w:t>общешкольного родительского собрания.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7.2. Компетентность принимаемых решений.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7.3. Соблюдение и развитие принципов самоуправления школой.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7.4. Упрочнение авторитетности школы.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7.5. Выполнение, принятых на общешкольном родительском собрании, решений и рекомендаций.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B765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76525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Документация</w:t>
      </w:r>
      <w:proofErr w:type="gramEnd"/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8.1 Общешкольные родительские собрания протоколируются, протоколы собраний находятся у директора школы.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52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6525">
        <w:rPr>
          <w:rFonts w:ascii="Times New Roman" w:hAnsi="Times New Roman" w:cs="Times New Roman"/>
          <w:b/>
          <w:sz w:val="24"/>
          <w:szCs w:val="24"/>
        </w:rPr>
        <w:t>. Взаимоотношения.</w:t>
      </w:r>
    </w:p>
    <w:p w:rsidR="00854C27" w:rsidRPr="00B76525" w:rsidRDefault="00854C27" w:rsidP="00854C2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525">
        <w:rPr>
          <w:rFonts w:ascii="Times New Roman" w:hAnsi="Times New Roman" w:cs="Times New Roman"/>
          <w:sz w:val="24"/>
          <w:szCs w:val="24"/>
        </w:rPr>
        <w:t>9.1. Общешкольное родительское собрание в своей работе взаимодействует с органами самоуправления и директором школы.</w:t>
      </w: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4C27" w:rsidRPr="00B76525" w:rsidRDefault="00854C27" w:rsidP="00854C27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854C27" w:rsidRPr="00B76525" w:rsidSect="007F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854C27"/>
    <w:rsid w:val="007F09C1"/>
    <w:rsid w:val="0085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5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54C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C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780</Words>
  <Characters>4447</Characters>
  <Application>Microsoft Office Word</Application>
  <DocSecurity>0</DocSecurity>
  <Lines>37</Lines>
  <Paragraphs>10</Paragraphs>
  <ScaleCrop>false</ScaleCrop>
  <Company>shshsh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shshsh</dc:creator>
  <cp:lastModifiedBy>shshsh</cp:lastModifiedBy>
  <cp:revision>1</cp:revision>
  <dcterms:created xsi:type="dcterms:W3CDTF">2017-10-10T17:46:00Z</dcterms:created>
  <dcterms:modified xsi:type="dcterms:W3CDTF">2017-10-10T17:49:00Z</dcterms:modified>
</cp:coreProperties>
</file>